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8048" w14:textId="3AAD1FCB" w:rsidR="006C09F9" w:rsidRPr="0020713B" w:rsidRDefault="006C09F9">
      <w:pPr>
        <w:rPr>
          <w:rFonts w:ascii="Times New Roman" w:hAnsi="Times New Roman" w:cs="Times New Roman"/>
          <w:sz w:val="24"/>
          <w:szCs w:val="24"/>
        </w:rPr>
      </w:pPr>
      <w:r w:rsidRPr="0020713B">
        <w:rPr>
          <w:rFonts w:ascii="Times New Roman" w:hAnsi="Times New Roman" w:cs="Times New Roman"/>
          <w:sz w:val="24"/>
          <w:szCs w:val="24"/>
        </w:rPr>
        <w:t>[Logo]</w:t>
      </w:r>
    </w:p>
    <w:p w14:paraId="0B3740C5" w14:textId="77777777" w:rsidR="006C09F9" w:rsidRPr="0020713B" w:rsidRDefault="006C09F9" w:rsidP="006C09F9">
      <w:pPr>
        <w:jc w:val="center"/>
        <w:rPr>
          <w:rFonts w:ascii="Times New Roman" w:hAnsi="Times New Roman" w:cs="Times New Roman"/>
          <w:sz w:val="24"/>
          <w:szCs w:val="24"/>
        </w:rPr>
      </w:pPr>
      <w:r w:rsidRPr="0020713B">
        <w:rPr>
          <w:rFonts w:ascii="Times New Roman" w:hAnsi="Times New Roman" w:cs="Times New Roman"/>
          <w:b/>
          <w:sz w:val="24"/>
          <w:szCs w:val="24"/>
        </w:rPr>
        <w:t>Notif</w:t>
      </w:r>
      <w:r w:rsidR="00B37A5C">
        <w:rPr>
          <w:rFonts w:ascii="Times New Roman" w:hAnsi="Times New Roman" w:cs="Times New Roman"/>
          <w:b/>
          <w:sz w:val="24"/>
          <w:szCs w:val="24"/>
        </w:rPr>
        <w:t>ication of Emergency Relocation</w:t>
      </w:r>
      <w:r w:rsidRPr="0020713B">
        <w:rPr>
          <w:rStyle w:val="FootnoteReference"/>
          <w:rFonts w:ascii="Times New Roman" w:hAnsi="Times New Roman" w:cs="Times New Roman"/>
          <w:sz w:val="24"/>
          <w:szCs w:val="24"/>
        </w:rPr>
        <w:footnoteReference w:id="1"/>
      </w:r>
    </w:p>
    <w:p w14:paraId="1995C8FA" w14:textId="3386A5BF" w:rsidR="006C09F9" w:rsidRPr="0020713B" w:rsidRDefault="006C09F9" w:rsidP="006C09F9">
      <w:pPr>
        <w:rPr>
          <w:rFonts w:ascii="Times New Roman" w:hAnsi="Times New Roman" w:cs="Times New Roman"/>
          <w:sz w:val="24"/>
          <w:szCs w:val="24"/>
        </w:rPr>
      </w:pPr>
      <w:r w:rsidRPr="0020713B">
        <w:rPr>
          <w:rFonts w:ascii="Times New Roman" w:hAnsi="Times New Roman" w:cs="Times New Roman"/>
          <w:sz w:val="24"/>
          <w:szCs w:val="24"/>
        </w:rPr>
        <w:t>Resident name:</w:t>
      </w:r>
      <w:r w:rsidRPr="0020713B">
        <w:rPr>
          <w:rFonts w:ascii="Times New Roman" w:hAnsi="Times New Roman" w:cs="Times New Roman"/>
          <w:sz w:val="24"/>
          <w:szCs w:val="24"/>
        </w:rPr>
        <w:tab/>
      </w:r>
      <w:r w:rsidR="0020713B">
        <w:rPr>
          <w:rFonts w:ascii="Times New Roman" w:hAnsi="Times New Roman" w:cs="Times New Roman"/>
          <w:sz w:val="24"/>
          <w:szCs w:val="24"/>
        </w:rPr>
        <w:t>______</w:t>
      </w:r>
      <w:r w:rsidRPr="0020713B">
        <w:rPr>
          <w:rFonts w:ascii="Times New Roman" w:hAnsi="Times New Roman" w:cs="Times New Roman"/>
          <w:sz w:val="24"/>
          <w:szCs w:val="24"/>
        </w:rPr>
        <w:t>___________________________</w:t>
      </w:r>
      <w:r w:rsidR="0020713B">
        <w:rPr>
          <w:rFonts w:ascii="Times New Roman" w:hAnsi="Times New Roman" w:cs="Times New Roman"/>
          <w:sz w:val="24"/>
          <w:szCs w:val="24"/>
        </w:rPr>
        <w:t>________________________</w:t>
      </w:r>
    </w:p>
    <w:p w14:paraId="00B18DDE" w14:textId="1C218CD3" w:rsidR="00F84E51" w:rsidRDefault="00F84E51" w:rsidP="006C09F9">
      <w:pPr>
        <w:rPr>
          <w:rFonts w:ascii="Times New Roman" w:hAnsi="Times New Roman" w:cs="Times New Roman"/>
          <w:sz w:val="24"/>
          <w:szCs w:val="24"/>
        </w:rPr>
      </w:pPr>
      <w:r>
        <w:rPr>
          <w:rFonts w:ascii="Times New Roman" w:hAnsi="Times New Roman" w:cs="Times New Roman"/>
          <w:sz w:val="24"/>
          <w:szCs w:val="24"/>
        </w:rPr>
        <w:t>D</w:t>
      </w:r>
      <w:r w:rsidRPr="00F84E51">
        <w:rPr>
          <w:rFonts w:ascii="Times New Roman" w:hAnsi="Times New Roman" w:cs="Times New Roman"/>
          <w:sz w:val="24"/>
          <w:szCs w:val="24"/>
        </w:rPr>
        <w:t xml:space="preserve">ate of </w:t>
      </w:r>
      <w:r>
        <w:rPr>
          <w:rFonts w:ascii="Times New Roman" w:hAnsi="Times New Roman" w:cs="Times New Roman"/>
          <w:sz w:val="24"/>
          <w:szCs w:val="24"/>
        </w:rPr>
        <w:t>emergency relocation</w:t>
      </w:r>
      <w:r w:rsidRPr="00F84E51">
        <w:rPr>
          <w:rFonts w:ascii="Times New Roman" w:hAnsi="Times New Roman" w:cs="Times New Roman"/>
          <w:sz w:val="24"/>
          <w:szCs w:val="24"/>
        </w:rPr>
        <w:t>:</w:t>
      </w:r>
      <w:r w:rsidR="00045B96">
        <w:rPr>
          <w:rFonts w:ascii="Times New Roman" w:hAnsi="Times New Roman" w:cs="Times New Roman"/>
          <w:sz w:val="24"/>
          <w:szCs w:val="24"/>
        </w:rPr>
        <w:t xml:space="preserve"> </w:t>
      </w:r>
      <w:r w:rsidRPr="00F84E51">
        <w:rPr>
          <w:rFonts w:ascii="Times New Roman" w:hAnsi="Times New Roman" w:cs="Times New Roman"/>
          <w:sz w:val="24"/>
          <w:szCs w:val="24"/>
        </w:rPr>
        <w:t>__________________________________________________</w:t>
      </w:r>
    </w:p>
    <w:p w14:paraId="58BA570B" w14:textId="5F4C3FAA" w:rsidR="006C09F9" w:rsidRPr="0020713B" w:rsidRDefault="006C09F9" w:rsidP="006C09F9">
      <w:pPr>
        <w:rPr>
          <w:rFonts w:ascii="Times New Roman" w:hAnsi="Times New Roman" w:cs="Times New Roman"/>
          <w:sz w:val="24"/>
          <w:szCs w:val="24"/>
        </w:rPr>
      </w:pPr>
      <w:r w:rsidRPr="0020713B">
        <w:rPr>
          <w:rFonts w:ascii="Times New Roman" w:hAnsi="Times New Roman" w:cs="Times New Roman"/>
          <w:sz w:val="24"/>
          <w:szCs w:val="24"/>
        </w:rPr>
        <w:t>The above</w:t>
      </w:r>
      <w:r w:rsidR="00045B96">
        <w:rPr>
          <w:rFonts w:ascii="Times New Roman" w:hAnsi="Times New Roman" w:cs="Times New Roman"/>
          <w:sz w:val="24"/>
          <w:szCs w:val="24"/>
        </w:rPr>
        <w:t>-</w:t>
      </w:r>
      <w:r w:rsidRPr="0020713B">
        <w:rPr>
          <w:rFonts w:ascii="Times New Roman" w:hAnsi="Times New Roman" w:cs="Times New Roman"/>
          <w:sz w:val="24"/>
          <w:szCs w:val="24"/>
        </w:rPr>
        <w:t xml:space="preserve">named resident was transferred </w:t>
      </w:r>
      <w:r w:rsidR="00A53C16" w:rsidRPr="0020713B">
        <w:rPr>
          <w:rFonts w:ascii="Times New Roman" w:hAnsi="Times New Roman" w:cs="Times New Roman"/>
          <w:sz w:val="24"/>
          <w:szCs w:val="24"/>
        </w:rPr>
        <w:t>to:</w:t>
      </w:r>
    </w:p>
    <w:p w14:paraId="7FAA1E81" w14:textId="77777777" w:rsidR="00A53C16" w:rsidRPr="0020713B" w:rsidRDefault="00A53C16" w:rsidP="00A53C16">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 xml:space="preserve">Acute hospital </w:t>
      </w:r>
    </w:p>
    <w:p w14:paraId="3C612F14" w14:textId="6CF3638A" w:rsidR="00A53C16" w:rsidRDefault="00B37A5C" w:rsidP="00A53C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Inpatient psychiatric stay</w:t>
      </w:r>
    </w:p>
    <w:p w14:paraId="503E8830" w14:textId="33529750" w:rsidR="00F84E51" w:rsidRPr="0020713B" w:rsidRDefault="00F84E51" w:rsidP="00A53C1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Skilled nursing facility</w:t>
      </w:r>
    </w:p>
    <w:p w14:paraId="7757E19D" w14:textId="77777777" w:rsidR="00A53C16" w:rsidRPr="0020713B" w:rsidRDefault="00A53C16" w:rsidP="00A53C16">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Other: ______</w:t>
      </w:r>
      <w:r w:rsidR="00B37A5C">
        <w:rPr>
          <w:rFonts w:ascii="Times New Roman" w:hAnsi="Times New Roman" w:cs="Times New Roman"/>
          <w:sz w:val="24"/>
          <w:szCs w:val="24"/>
        </w:rPr>
        <w:t>_______________________________________</w:t>
      </w:r>
      <w:r w:rsidRPr="0020713B">
        <w:rPr>
          <w:rFonts w:ascii="Times New Roman" w:hAnsi="Times New Roman" w:cs="Times New Roman"/>
          <w:sz w:val="24"/>
          <w:szCs w:val="24"/>
        </w:rPr>
        <w:t>__________________</w:t>
      </w:r>
    </w:p>
    <w:p w14:paraId="01772B97" w14:textId="77777777" w:rsidR="000215ED" w:rsidRPr="0020713B" w:rsidRDefault="000215ED" w:rsidP="000215ED">
      <w:pPr>
        <w:rPr>
          <w:rFonts w:ascii="Times New Roman" w:hAnsi="Times New Roman" w:cs="Times New Roman"/>
          <w:sz w:val="24"/>
          <w:szCs w:val="24"/>
        </w:rPr>
      </w:pPr>
      <w:r w:rsidRPr="0020713B">
        <w:rPr>
          <w:rFonts w:ascii="Times New Roman" w:hAnsi="Times New Roman" w:cs="Times New Roman"/>
          <w:sz w:val="24"/>
          <w:szCs w:val="24"/>
        </w:rPr>
        <w:t>Location the resident was transferred to/contact information</w:t>
      </w:r>
      <w:r w:rsidR="001A3EBA" w:rsidRPr="0020713B">
        <w:rPr>
          <w:rFonts w:ascii="Times New Roman" w:hAnsi="Times New Roman" w:cs="Times New Roman"/>
          <w:sz w:val="24"/>
          <w:szCs w:val="24"/>
        </w:rPr>
        <w:t>/any new service provider</w:t>
      </w:r>
      <w:r w:rsidRPr="0020713B">
        <w:rPr>
          <w:rFonts w:ascii="Times New Roman" w:hAnsi="Times New Roman" w:cs="Times New Roman"/>
          <w:sz w:val="24"/>
          <w:szCs w:val="24"/>
        </w:rPr>
        <w:t>:</w:t>
      </w:r>
    </w:p>
    <w:p w14:paraId="53CFF487" w14:textId="77777777" w:rsidR="000215ED" w:rsidRPr="0020713B" w:rsidRDefault="000215ED" w:rsidP="000215ED">
      <w:pPr>
        <w:rPr>
          <w:rFonts w:ascii="Times New Roman" w:hAnsi="Times New Roman" w:cs="Times New Roman"/>
          <w:sz w:val="24"/>
          <w:szCs w:val="24"/>
        </w:rPr>
      </w:pPr>
      <w:r w:rsidRPr="0020713B">
        <w:rPr>
          <w:rFonts w:ascii="Times New Roman" w:hAnsi="Times New Roman" w:cs="Times New Roman"/>
          <w:sz w:val="24"/>
          <w:szCs w:val="24"/>
        </w:rPr>
        <w:t>_____________________________________________________</w:t>
      </w:r>
      <w:r w:rsidR="00B37A5C">
        <w:rPr>
          <w:rFonts w:ascii="Times New Roman" w:hAnsi="Times New Roman" w:cs="Times New Roman"/>
          <w:sz w:val="24"/>
          <w:szCs w:val="24"/>
        </w:rPr>
        <w:t>_________________________</w:t>
      </w:r>
    </w:p>
    <w:p w14:paraId="6BE4D37B" w14:textId="77777777" w:rsidR="000215ED" w:rsidRPr="0020713B" w:rsidRDefault="000215ED" w:rsidP="000215ED">
      <w:pPr>
        <w:rPr>
          <w:rFonts w:ascii="Times New Roman" w:hAnsi="Times New Roman" w:cs="Times New Roman"/>
          <w:sz w:val="24"/>
          <w:szCs w:val="24"/>
        </w:rPr>
      </w:pPr>
      <w:r w:rsidRPr="0020713B">
        <w:rPr>
          <w:rFonts w:ascii="Times New Roman" w:hAnsi="Times New Roman" w:cs="Times New Roman"/>
          <w:sz w:val="24"/>
          <w:szCs w:val="24"/>
        </w:rPr>
        <w:t>_____________________________________________________</w:t>
      </w:r>
      <w:r w:rsidR="00B37A5C">
        <w:rPr>
          <w:rFonts w:ascii="Times New Roman" w:hAnsi="Times New Roman" w:cs="Times New Roman"/>
          <w:sz w:val="24"/>
          <w:szCs w:val="24"/>
        </w:rPr>
        <w:t>_________________________</w:t>
      </w:r>
    </w:p>
    <w:p w14:paraId="44920554" w14:textId="77777777" w:rsidR="00A53C16" w:rsidRPr="0020713B" w:rsidRDefault="00A53C16" w:rsidP="00A53C16">
      <w:pPr>
        <w:rPr>
          <w:rFonts w:ascii="Times New Roman" w:hAnsi="Times New Roman" w:cs="Times New Roman"/>
          <w:sz w:val="24"/>
          <w:szCs w:val="24"/>
        </w:rPr>
      </w:pPr>
      <w:r w:rsidRPr="0020713B">
        <w:rPr>
          <w:rFonts w:ascii="Times New Roman" w:hAnsi="Times New Roman" w:cs="Times New Roman"/>
          <w:sz w:val="24"/>
          <w:szCs w:val="24"/>
        </w:rPr>
        <w:t>Reason the resident was transferred:</w:t>
      </w:r>
    </w:p>
    <w:p w14:paraId="30E333DE" w14:textId="77777777" w:rsidR="00A53C16" w:rsidRPr="0020713B" w:rsidRDefault="000215ED" w:rsidP="000215ED">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Altered mental status</w:t>
      </w:r>
      <w:r w:rsidRPr="0020713B">
        <w:rPr>
          <w:rFonts w:ascii="Times New Roman" w:hAnsi="Times New Roman" w:cs="Times New Roman"/>
          <w:sz w:val="24"/>
          <w:szCs w:val="24"/>
        </w:rPr>
        <w:tab/>
      </w:r>
      <w:r w:rsidRPr="0020713B">
        <w:rPr>
          <w:rFonts w:ascii="Times New Roman" w:hAnsi="Times New Roman" w:cs="Times New Roman"/>
          <w:sz w:val="24"/>
          <w:szCs w:val="24"/>
        </w:rPr>
        <w:sym w:font="Symbol" w:char="F0F0"/>
      </w:r>
      <w:r w:rsidRPr="0020713B">
        <w:rPr>
          <w:rFonts w:ascii="Times New Roman" w:hAnsi="Times New Roman" w:cs="Times New Roman"/>
          <w:sz w:val="24"/>
          <w:szCs w:val="24"/>
        </w:rPr>
        <w:tab/>
        <w:t>Fall with injury (fracture, swelling, head trauma)</w:t>
      </w:r>
    </w:p>
    <w:p w14:paraId="1749A903" w14:textId="77777777" w:rsidR="000215ED" w:rsidRPr="0020713B" w:rsidRDefault="00B37A5C" w:rsidP="000215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Infection</w:t>
      </w:r>
      <w:r>
        <w:rPr>
          <w:rFonts w:ascii="Times New Roman" w:hAnsi="Times New Roman" w:cs="Times New Roman"/>
          <w:sz w:val="24"/>
          <w:szCs w:val="24"/>
        </w:rPr>
        <w:tab/>
      </w:r>
      <w:r>
        <w:rPr>
          <w:rFonts w:ascii="Times New Roman" w:hAnsi="Times New Roman" w:cs="Times New Roman"/>
          <w:sz w:val="24"/>
          <w:szCs w:val="24"/>
        </w:rPr>
        <w:tab/>
      </w:r>
      <w:r w:rsidR="000215ED" w:rsidRPr="0020713B">
        <w:rPr>
          <w:rFonts w:ascii="Times New Roman" w:hAnsi="Times New Roman" w:cs="Times New Roman"/>
          <w:sz w:val="24"/>
          <w:szCs w:val="24"/>
        </w:rPr>
        <w:tab/>
      </w:r>
      <w:r w:rsidR="000215ED" w:rsidRPr="0020713B">
        <w:rPr>
          <w:rFonts w:ascii="Times New Roman" w:hAnsi="Times New Roman" w:cs="Times New Roman"/>
          <w:sz w:val="24"/>
          <w:szCs w:val="24"/>
        </w:rPr>
        <w:sym w:font="Symbol" w:char="F0F0"/>
      </w:r>
      <w:r w:rsidR="000215ED" w:rsidRPr="0020713B">
        <w:rPr>
          <w:rFonts w:ascii="Times New Roman" w:hAnsi="Times New Roman" w:cs="Times New Roman"/>
          <w:sz w:val="24"/>
          <w:szCs w:val="24"/>
        </w:rPr>
        <w:tab/>
      </w:r>
      <w:r w:rsidRPr="0020713B">
        <w:rPr>
          <w:rFonts w:ascii="Times New Roman" w:hAnsi="Times New Roman" w:cs="Times New Roman"/>
          <w:sz w:val="24"/>
          <w:szCs w:val="24"/>
        </w:rPr>
        <w:t>Fever of unknown source</w:t>
      </w:r>
    </w:p>
    <w:p w14:paraId="7FE59800" w14:textId="77777777" w:rsidR="000215ED" w:rsidRPr="0020713B" w:rsidRDefault="000215ED" w:rsidP="000215ED">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Difficulty breathing</w:t>
      </w:r>
      <w:r w:rsidRPr="0020713B">
        <w:rPr>
          <w:rFonts w:ascii="Times New Roman" w:hAnsi="Times New Roman" w:cs="Times New Roman"/>
          <w:sz w:val="24"/>
          <w:szCs w:val="24"/>
        </w:rPr>
        <w:tab/>
      </w:r>
      <w:r w:rsidRPr="0020713B">
        <w:rPr>
          <w:rFonts w:ascii="Times New Roman" w:hAnsi="Times New Roman" w:cs="Times New Roman"/>
          <w:sz w:val="24"/>
          <w:szCs w:val="24"/>
        </w:rPr>
        <w:sym w:font="Symbol" w:char="F0F0"/>
      </w:r>
      <w:r w:rsidRPr="0020713B">
        <w:rPr>
          <w:rFonts w:ascii="Times New Roman" w:hAnsi="Times New Roman" w:cs="Times New Roman"/>
          <w:sz w:val="24"/>
          <w:szCs w:val="24"/>
        </w:rPr>
        <w:tab/>
        <w:t>Cardiac concerns (chest pain, CHF)</w:t>
      </w:r>
    </w:p>
    <w:p w14:paraId="260535E2" w14:textId="77777777" w:rsidR="000215ED" w:rsidRPr="0020713B" w:rsidRDefault="000215ED" w:rsidP="000215ED">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Abnormal labs</w:t>
      </w:r>
      <w:r w:rsidRPr="0020713B">
        <w:rPr>
          <w:rFonts w:ascii="Times New Roman" w:hAnsi="Times New Roman" w:cs="Times New Roman"/>
          <w:sz w:val="24"/>
          <w:szCs w:val="24"/>
        </w:rPr>
        <w:tab/>
      </w:r>
      <w:r w:rsidRPr="0020713B">
        <w:rPr>
          <w:rFonts w:ascii="Times New Roman" w:hAnsi="Times New Roman" w:cs="Times New Roman"/>
          <w:sz w:val="24"/>
          <w:szCs w:val="24"/>
        </w:rPr>
        <w:tab/>
      </w:r>
      <w:r w:rsidRPr="0020713B">
        <w:rPr>
          <w:rFonts w:ascii="Times New Roman" w:hAnsi="Times New Roman" w:cs="Times New Roman"/>
          <w:sz w:val="24"/>
          <w:szCs w:val="24"/>
        </w:rPr>
        <w:sym w:font="Symbol" w:char="F0F0"/>
      </w:r>
      <w:r w:rsidRPr="0020713B">
        <w:rPr>
          <w:rFonts w:ascii="Times New Roman" w:hAnsi="Times New Roman" w:cs="Times New Roman"/>
          <w:sz w:val="24"/>
          <w:szCs w:val="24"/>
        </w:rPr>
        <w:tab/>
        <w:t>Other: _______________________</w:t>
      </w:r>
    </w:p>
    <w:p w14:paraId="30F0D893" w14:textId="77777777" w:rsidR="00A93CF9" w:rsidRPr="0020713B" w:rsidRDefault="00A93CF9" w:rsidP="00A93CF9">
      <w:pPr>
        <w:rPr>
          <w:rFonts w:ascii="Times New Roman" w:hAnsi="Times New Roman" w:cs="Times New Roman"/>
          <w:sz w:val="24"/>
          <w:szCs w:val="24"/>
        </w:rPr>
      </w:pPr>
      <w:r w:rsidRPr="0020713B">
        <w:rPr>
          <w:rFonts w:ascii="Times New Roman" w:hAnsi="Times New Roman" w:cs="Times New Roman"/>
          <w:sz w:val="24"/>
          <w:szCs w:val="24"/>
        </w:rPr>
        <w:t>Estimated length of stay:</w:t>
      </w:r>
    </w:p>
    <w:p w14:paraId="22B13F18" w14:textId="77777777" w:rsidR="00A93CF9" w:rsidRPr="0020713B" w:rsidRDefault="00A93CF9" w:rsidP="00A93CF9">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Return date is unknown</w:t>
      </w:r>
    </w:p>
    <w:p w14:paraId="04CE3E55" w14:textId="421E41DB" w:rsidR="00A93CF9" w:rsidRPr="0020713B" w:rsidRDefault="00A93CF9" w:rsidP="00A93CF9">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Estimated length of stay 1-3 days</w:t>
      </w:r>
    </w:p>
    <w:p w14:paraId="773A08B6" w14:textId="47F3333F" w:rsidR="00A93CF9" w:rsidRDefault="00A93CF9" w:rsidP="00A93CF9">
      <w:pPr>
        <w:pStyle w:val="ListParagraph"/>
        <w:numPr>
          <w:ilvl w:val="0"/>
          <w:numId w:val="1"/>
        </w:numPr>
        <w:rPr>
          <w:rFonts w:ascii="Times New Roman" w:hAnsi="Times New Roman" w:cs="Times New Roman"/>
          <w:sz w:val="24"/>
          <w:szCs w:val="24"/>
        </w:rPr>
      </w:pPr>
      <w:r w:rsidRPr="0020713B">
        <w:rPr>
          <w:rFonts w:ascii="Times New Roman" w:hAnsi="Times New Roman" w:cs="Times New Roman"/>
          <w:sz w:val="24"/>
          <w:szCs w:val="24"/>
        </w:rPr>
        <w:t>Estimated length of stay 4-7 day</w:t>
      </w:r>
    </w:p>
    <w:p w14:paraId="588F550D" w14:textId="77777777" w:rsidR="00722152" w:rsidRDefault="0020713B" w:rsidP="00A93CF9">
      <w:pPr>
        <w:rPr>
          <w:rFonts w:ascii="Times New Roman" w:hAnsi="Times New Roman" w:cs="Times New Roman"/>
          <w:sz w:val="24"/>
          <w:szCs w:val="24"/>
        </w:rPr>
      </w:pPr>
      <w:r w:rsidRPr="0020713B">
        <w:rPr>
          <w:rFonts w:ascii="Times New Roman" w:hAnsi="Times New Roman" w:cs="Times New Roman"/>
          <w:sz w:val="24"/>
          <w:szCs w:val="24"/>
        </w:rPr>
        <w:t xml:space="preserve">If a resident is absent from a facility for any reason, including an emergency relocation, the facility shall not refuse to allow a resident to return if a termination of housing has not been effectuated.  </w:t>
      </w:r>
      <w:r w:rsidR="00A93CF9" w:rsidRPr="0020713B">
        <w:rPr>
          <w:rFonts w:ascii="Times New Roman" w:hAnsi="Times New Roman" w:cs="Times New Roman"/>
          <w:sz w:val="24"/>
          <w:szCs w:val="24"/>
        </w:rPr>
        <w:t>If for any reason the facility is unable to provide housing or services after the transfer/relocation, the resident has the right to appeal this decision under Assisted Living statute 144G.54.</w:t>
      </w:r>
    </w:p>
    <w:p w14:paraId="18EBDB4A" w14:textId="77777777" w:rsidR="00045B96" w:rsidRPr="00045B96" w:rsidRDefault="00045B96" w:rsidP="00045B96">
      <w:pPr>
        <w:rPr>
          <w:rFonts w:ascii="Times New Roman" w:hAnsi="Times New Roman" w:cs="Times New Roman"/>
          <w:sz w:val="24"/>
          <w:szCs w:val="24"/>
        </w:rPr>
      </w:pPr>
      <w:r w:rsidRPr="00045B96">
        <w:rPr>
          <w:rFonts w:ascii="Times New Roman" w:hAnsi="Times New Roman" w:cs="Times New Roman"/>
          <w:sz w:val="24"/>
          <w:szCs w:val="24"/>
        </w:rPr>
        <w:t xml:space="preserve">How to Request an Appeal: A resident, or another individual acting on the resident’s behalf, wishing to appeal a contract termination must submit an appeal request to the Health Regulation’s Reconsideration Unit at the following: </w:t>
      </w:r>
    </w:p>
    <w:p w14:paraId="2B486367" w14:textId="77777777" w:rsidR="00045B96" w:rsidRPr="00045B96" w:rsidRDefault="00045B96" w:rsidP="00045B96">
      <w:pPr>
        <w:spacing w:after="0"/>
        <w:rPr>
          <w:rFonts w:ascii="Times New Roman" w:hAnsi="Times New Roman" w:cs="Times New Roman"/>
          <w:sz w:val="24"/>
          <w:szCs w:val="24"/>
        </w:rPr>
      </w:pPr>
      <w:r w:rsidRPr="00045B96">
        <w:rPr>
          <w:rFonts w:ascii="Times New Roman" w:hAnsi="Times New Roman" w:cs="Times New Roman"/>
          <w:sz w:val="24"/>
          <w:szCs w:val="24"/>
        </w:rPr>
        <w:t xml:space="preserve">Reconsideration Unit Health Regulation Division </w:t>
      </w:r>
    </w:p>
    <w:p w14:paraId="131A1EC4" w14:textId="77777777" w:rsidR="00045B96" w:rsidRPr="00045B96" w:rsidRDefault="00045B96" w:rsidP="00045B96">
      <w:pPr>
        <w:spacing w:after="0"/>
        <w:rPr>
          <w:rFonts w:ascii="Times New Roman" w:hAnsi="Times New Roman" w:cs="Times New Roman"/>
          <w:sz w:val="24"/>
          <w:szCs w:val="24"/>
        </w:rPr>
      </w:pPr>
      <w:r w:rsidRPr="00045B96">
        <w:rPr>
          <w:rFonts w:ascii="Times New Roman" w:hAnsi="Times New Roman" w:cs="Times New Roman"/>
          <w:sz w:val="24"/>
          <w:szCs w:val="24"/>
        </w:rPr>
        <w:t xml:space="preserve">PO Box 64970 St. Paul, MN 55164-0970 </w:t>
      </w:r>
    </w:p>
    <w:p w14:paraId="6C1B0F74" w14:textId="77777777" w:rsidR="00045B96" w:rsidRPr="00045B96" w:rsidRDefault="00045B96" w:rsidP="00045B96">
      <w:pPr>
        <w:spacing w:after="0"/>
        <w:rPr>
          <w:rFonts w:ascii="Times New Roman" w:hAnsi="Times New Roman" w:cs="Times New Roman"/>
          <w:sz w:val="24"/>
          <w:szCs w:val="24"/>
        </w:rPr>
      </w:pPr>
      <w:r w:rsidRPr="00045B96">
        <w:rPr>
          <w:rFonts w:ascii="Times New Roman" w:hAnsi="Times New Roman" w:cs="Times New Roman"/>
          <w:sz w:val="24"/>
          <w:szCs w:val="24"/>
        </w:rPr>
        <w:lastRenderedPageBreak/>
        <w:t xml:space="preserve">Fax: 651-215-5963 </w:t>
      </w:r>
    </w:p>
    <w:p w14:paraId="652CD591" w14:textId="77777777" w:rsidR="00045B96" w:rsidRPr="00045B96" w:rsidRDefault="00045B96" w:rsidP="00045B96">
      <w:pPr>
        <w:rPr>
          <w:rFonts w:ascii="Times New Roman" w:hAnsi="Times New Roman" w:cs="Times New Roman"/>
          <w:sz w:val="24"/>
          <w:szCs w:val="24"/>
        </w:rPr>
      </w:pPr>
      <w:r w:rsidRPr="00045B96">
        <w:rPr>
          <w:rFonts w:ascii="Times New Roman" w:hAnsi="Times New Roman" w:cs="Times New Roman"/>
          <w:sz w:val="24"/>
          <w:szCs w:val="24"/>
        </w:rPr>
        <w:t xml:space="preserve">Email: </w:t>
      </w:r>
      <w:hyperlink r:id="rId8" w:history="1">
        <w:r w:rsidRPr="00045B96">
          <w:rPr>
            <w:rStyle w:val="Hyperlink"/>
            <w:rFonts w:ascii="Times New Roman" w:hAnsi="Times New Roman" w:cs="Times New Roman"/>
            <w:sz w:val="24"/>
            <w:szCs w:val="24"/>
          </w:rPr>
          <w:t>Health.HRD.Appeals@state.mn.us</w:t>
        </w:r>
      </w:hyperlink>
      <w:r w:rsidRPr="00045B96">
        <w:rPr>
          <w:rFonts w:ascii="Times New Roman" w:hAnsi="Times New Roman" w:cs="Times New Roman"/>
          <w:sz w:val="24"/>
          <w:szCs w:val="24"/>
        </w:rPr>
        <w:t xml:space="preserve"> </w:t>
      </w:r>
    </w:p>
    <w:p w14:paraId="1B5657CF" w14:textId="562F449F" w:rsidR="00045B96" w:rsidRDefault="00045B96" w:rsidP="00F84E51">
      <w:pPr>
        <w:rPr>
          <w:rFonts w:ascii="Times New Roman" w:hAnsi="Times New Roman" w:cs="Times New Roman"/>
          <w:sz w:val="24"/>
          <w:szCs w:val="24"/>
        </w:rPr>
      </w:pPr>
      <w:r w:rsidRPr="00045B96">
        <w:rPr>
          <w:rFonts w:ascii="Times New Roman" w:hAnsi="Times New Roman" w:cs="Times New Roman"/>
          <w:sz w:val="24"/>
          <w:szCs w:val="24"/>
        </w:rPr>
        <w:t xml:space="preserve">For additional information on submitting an appeal, see: </w:t>
      </w:r>
      <w:hyperlink r:id="rId9" w:history="1">
        <w:r w:rsidRPr="00045B96">
          <w:rPr>
            <w:rStyle w:val="Hyperlink"/>
            <w:rFonts w:ascii="Times New Roman" w:hAnsi="Times New Roman" w:cs="Times New Roman"/>
            <w:sz w:val="24"/>
            <w:szCs w:val="24"/>
          </w:rPr>
          <w:t>ALL Contract Termination Appeals (state.mn.us)</w:t>
        </w:r>
      </w:hyperlink>
    </w:p>
    <w:p w14:paraId="06F1D0F0" w14:textId="4909E300" w:rsidR="00F84E51" w:rsidRPr="00F84E51" w:rsidRDefault="00F84E51" w:rsidP="00F84E51">
      <w:pPr>
        <w:rPr>
          <w:rFonts w:ascii="Times New Roman" w:hAnsi="Times New Roman" w:cs="Times New Roman"/>
          <w:sz w:val="24"/>
          <w:szCs w:val="24"/>
        </w:rPr>
      </w:pPr>
      <w:r w:rsidRPr="00F84E51">
        <w:rPr>
          <w:rFonts w:ascii="Times New Roman" w:hAnsi="Times New Roman" w:cs="Times New Roman"/>
          <w:sz w:val="24"/>
          <w:szCs w:val="24"/>
        </w:rPr>
        <w:t>Notifications made:</w:t>
      </w:r>
    </w:p>
    <w:p w14:paraId="05E93858" w14:textId="77777777" w:rsidR="00F84E51" w:rsidRPr="00722152" w:rsidRDefault="00F84E51" w:rsidP="00722152">
      <w:pPr>
        <w:pStyle w:val="ListParagraph"/>
        <w:numPr>
          <w:ilvl w:val="0"/>
          <w:numId w:val="3"/>
        </w:numPr>
        <w:rPr>
          <w:rFonts w:ascii="Times New Roman" w:hAnsi="Times New Roman" w:cs="Times New Roman"/>
          <w:sz w:val="24"/>
          <w:szCs w:val="24"/>
        </w:rPr>
      </w:pPr>
      <w:r w:rsidRPr="00722152">
        <w:rPr>
          <w:rFonts w:ascii="Times New Roman" w:hAnsi="Times New Roman" w:cs="Times New Roman"/>
          <w:sz w:val="24"/>
          <w:szCs w:val="24"/>
        </w:rPr>
        <w:t>Resident</w:t>
      </w:r>
    </w:p>
    <w:p w14:paraId="5F234170" w14:textId="2EAD39DC" w:rsidR="00F84E51" w:rsidRPr="00722152" w:rsidRDefault="00F84E51" w:rsidP="00722152">
      <w:pPr>
        <w:pStyle w:val="ListParagraph"/>
        <w:numPr>
          <w:ilvl w:val="0"/>
          <w:numId w:val="3"/>
        </w:numPr>
        <w:rPr>
          <w:rFonts w:ascii="Times New Roman" w:hAnsi="Times New Roman" w:cs="Times New Roman"/>
          <w:sz w:val="24"/>
          <w:szCs w:val="24"/>
        </w:rPr>
      </w:pPr>
      <w:r w:rsidRPr="00722152">
        <w:rPr>
          <w:rFonts w:ascii="Times New Roman" w:hAnsi="Times New Roman" w:cs="Times New Roman"/>
          <w:sz w:val="24"/>
          <w:szCs w:val="24"/>
        </w:rPr>
        <w:t>Resident legal representative</w:t>
      </w:r>
      <w:r w:rsidR="0033580A">
        <w:rPr>
          <w:rFonts w:ascii="Times New Roman" w:hAnsi="Times New Roman" w:cs="Times New Roman"/>
          <w:sz w:val="24"/>
          <w:szCs w:val="24"/>
        </w:rPr>
        <w:t xml:space="preserve"> (if there is a legal representative)</w:t>
      </w:r>
    </w:p>
    <w:p w14:paraId="66924BBD" w14:textId="14D320AE" w:rsidR="00F84E51" w:rsidRPr="00722152" w:rsidRDefault="00F84E51" w:rsidP="00722152">
      <w:pPr>
        <w:pStyle w:val="ListParagraph"/>
        <w:numPr>
          <w:ilvl w:val="0"/>
          <w:numId w:val="3"/>
        </w:numPr>
        <w:rPr>
          <w:rFonts w:ascii="Times New Roman" w:hAnsi="Times New Roman" w:cs="Times New Roman"/>
          <w:sz w:val="24"/>
          <w:szCs w:val="24"/>
        </w:rPr>
      </w:pPr>
      <w:r w:rsidRPr="00722152">
        <w:rPr>
          <w:rFonts w:ascii="Times New Roman" w:hAnsi="Times New Roman" w:cs="Times New Roman"/>
          <w:sz w:val="24"/>
          <w:szCs w:val="24"/>
        </w:rPr>
        <w:t>Resident designated representative</w:t>
      </w:r>
      <w:r w:rsidR="0033580A">
        <w:rPr>
          <w:rFonts w:ascii="Times New Roman" w:hAnsi="Times New Roman" w:cs="Times New Roman"/>
          <w:sz w:val="24"/>
          <w:szCs w:val="24"/>
        </w:rPr>
        <w:t xml:space="preserve"> (if there is a designated representative)</w:t>
      </w:r>
    </w:p>
    <w:p w14:paraId="15707AA3" w14:textId="53260F79" w:rsidR="00F84E51" w:rsidRPr="00722152" w:rsidRDefault="00F84E51" w:rsidP="00722152">
      <w:pPr>
        <w:pStyle w:val="ListParagraph"/>
        <w:numPr>
          <w:ilvl w:val="0"/>
          <w:numId w:val="3"/>
        </w:numPr>
        <w:rPr>
          <w:rFonts w:ascii="Times New Roman" w:hAnsi="Times New Roman" w:cs="Times New Roman"/>
          <w:sz w:val="24"/>
          <w:szCs w:val="24"/>
        </w:rPr>
      </w:pPr>
      <w:r w:rsidRPr="00722152">
        <w:rPr>
          <w:rFonts w:ascii="Times New Roman" w:hAnsi="Times New Roman" w:cs="Times New Roman"/>
          <w:sz w:val="24"/>
          <w:szCs w:val="24"/>
        </w:rPr>
        <w:t>Case Manager for residents who receive home and community</w:t>
      </w:r>
      <w:r w:rsidR="0033580A">
        <w:rPr>
          <w:rFonts w:ascii="Times New Roman" w:hAnsi="Times New Roman" w:cs="Times New Roman"/>
          <w:sz w:val="24"/>
          <w:szCs w:val="24"/>
        </w:rPr>
        <w:t>-</w:t>
      </w:r>
      <w:r w:rsidRPr="00722152">
        <w:rPr>
          <w:rFonts w:ascii="Times New Roman" w:hAnsi="Times New Roman" w:cs="Times New Roman"/>
          <w:sz w:val="24"/>
          <w:szCs w:val="24"/>
        </w:rPr>
        <w:t>based waiver services</w:t>
      </w:r>
    </w:p>
    <w:p w14:paraId="171D850D" w14:textId="77777777" w:rsidR="00F84E51" w:rsidRPr="00722152" w:rsidRDefault="00F84E51" w:rsidP="00722152">
      <w:pPr>
        <w:pStyle w:val="ListParagraph"/>
        <w:numPr>
          <w:ilvl w:val="0"/>
          <w:numId w:val="3"/>
        </w:numPr>
        <w:rPr>
          <w:rFonts w:ascii="Times New Roman" w:hAnsi="Times New Roman" w:cs="Times New Roman"/>
          <w:sz w:val="24"/>
          <w:szCs w:val="24"/>
        </w:rPr>
      </w:pPr>
      <w:r w:rsidRPr="00722152">
        <w:rPr>
          <w:rFonts w:ascii="Times New Roman" w:hAnsi="Times New Roman" w:cs="Times New Roman"/>
          <w:sz w:val="24"/>
          <w:szCs w:val="24"/>
        </w:rPr>
        <w:t>Ombudsman for LTC (required if not returned within 4 days)</w:t>
      </w:r>
    </w:p>
    <w:p w14:paraId="7BC64128" w14:textId="77777777" w:rsidR="00722152" w:rsidRPr="00722152" w:rsidRDefault="00722152" w:rsidP="00722152">
      <w:pPr>
        <w:rPr>
          <w:rFonts w:ascii="Times New Roman" w:hAnsi="Times New Roman" w:cs="Times New Roman"/>
          <w:b/>
          <w:bCs/>
          <w:sz w:val="24"/>
          <w:szCs w:val="24"/>
        </w:rPr>
      </w:pPr>
      <w:r w:rsidRPr="00722152">
        <w:rPr>
          <w:rFonts w:ascii="Times New Roman" w:hAnsi="Times New Roman" w:cs="Times New Roman"/>
          <w:b/>
          <w:bCs/>
          <w:sz w:val="24"/>
          <w:szCs w:val="24"/>
        </w:rPr>
        <w:t>You may contact the Ombudsman for Long-Term Care for questions about your rights as an assisted living facility resident and to request advocacy services. As an assisted living facility resident, you may contact the Ombudsman for Mental Health and Developmental Disabilities to request advocacy regarding your rights, concerns, or questions on issues relating to services for mental health, developmental disability, or substance use disorder.</w:t>
      </w:r>
    </w:p>
    <w:p w14:paraId="5B80809C" w14:textId="77777777" w:rsidR="001A3EBA" w:rsidRPr="0020713B" w:rsidRDefault="001A3EBA" w:rsidP="001A3EBA">
      <w:pPr>
        <w:rPr>
          <w:rFonts w:ascii="Times New Roman" w:hAnsi="Times New Roman" w:cs="Times New Roman"/>
          <w:sz w:val="24"/>
          <w:szCs w:val="24"/>
        </w:rPr>
      </w:pPr>
      <w:r w:rsidRPr="0020713B">
        <w:rPr>
          <w:rFonts w:ascii="Times New Roman" w:hAnsi="Times New Roman" w:cs="Times New Roman"/>
          <w:sz w:val="24"/>
          <w:szCs w:val="24"/>
        </w:rPr>
        <w:t>Contact Information:</w:t>
      </w:r>
    </w:p>
    <w:p w14:paraId="6BD2C4EC" w14:textId="77777777" w:rsidR="001A3EBA" w:rsidRPr="0020713B" w:rsidRDefault="001A3EBA" w:rsidP="001A3EBA">
      <w:pPr>
        <w:pStyle w:val="BodyTextIndent3"/>
        <w:spacing w:after="0"/>
        <w:ind w:left="0"/>
        <w:jc w:val="center"/>
        <w:rPr>
          <w:b/>
          <w:bCs/>
          <w:spacing w:val="-3"/>
          <w:sz w:val="24"/>
          <w:szCs w:val="24"/>
        </w:rPr>
      </w:pPr>
      <w:r w:rsidRPr="0020713B">
        <w:rPr>
          <w:b/>
          <w:bCs/>
          <w:spacing w:val="-3"/>
          <w:sz w:val="24"/>
          <w:szCs w:val="24"/>
        </w:rPr>
        <w:t>Office of Ombudsman for Long-Term Care</w:t>
      </w:r>
    </w:p>
    <w:p w14:paraId="0FD9934A" w14:textId="77777777" w:rsidR="001A3EBA" w:rsidRPr="0020713B" w:rsidRDefault="001A3EBA" w:rsidP="001A3EBA">
      <w:pPr>
        <w:pStyle w:val="BodyTextIndent3"/>
        <w:ind w:left="0"/>
        <w:contextualSpacing/>
        <w:jc w:val="center"/>
        <w:rPr>
          <w:spacing w:val="-3"/>
          <w:sz w:val="24"/>
          <w:szCs w:val="24"/>
        </w:rPr>
      </w:pPr>
      <w:r w:rsidRPr="0020713B">
        <w:rPr>
          <w:spacing w:val="-3"/>
          <w:sz w:val="24"/>
          <w:szCs w:val="24"/>
        </w:rPr>
        <w:t>P.O. Box 64971</w:t>
      </w:r>
    </w:p>
    <w:p w14:paraId="28F4339C" w14:textId="77777777" w:rsidR="001A3EBA" w:rsidRPr="0020713B" w:rsidRDefault="001A3EBA" w:rsidP="001A3EBA">
      <w:pPr>
        <w:pStyle w:val="BodyTextIndent3"/>
        <w:spacing w:after="0"/>
        <w:ind w:left="0"/>
        <w:contextualSpacing/>
        <w:jc w:val="center"/>
        <w:rPr>
          <w:spacing w:val="-3"/>
          <w:sz w:val="24"/>
          <w:szCs w:val="24"/>
        </w:rPr>
      </w:pPr>
      <w:r w:rsidRPr="0020713B">
        <w:rPr>
          <w:spacing w:val="-3"/>
          <w:sz w:val="24"/>
          <w:szCs w:val="24"/>
        </w:rPr>
        <w:t>St. Paul, MN 55164-097</w:t>
      </w:r>
    </w:p>
    <w:p w14:paraId="3B6CA437" w14:textId="77777777" w:rsidR="001A3EBA" w:rsidRPr="0020713B" w:rsidRDefault="001A3EBA" w:rsidP="001A3EBA">
      <w:pPr>
        <w:pStyle w:val="BodyTextIndent3"/>
        <w:spacing w:after="0"/>
        <w:ind w:left="0"/>
        <w:jc w:val="center"/>
        <w:rPr>
          <w:spacing w:val="-3"/>
          <w:sz w:val="24"/>
          <w:szCs w:val="24"/>
        </w:rPr>
      </w:pPr>
      <w:r w:rsidRPr="0020713B">
        <w:rPr>
          <w:spacing w:val="-3"/>
          <w:sz w:val="24"/>
          <w:szCs w:val="24"/>
        </w:rPr>
        <w:t>Telephone: 651-431-2555</w:t>
      </w:r>
    </w:p>
    <w:p w14:paraId="51E4A2D4" w14:textId="77777777" w:rsidR="001A3EBA" w:rsidRPr="0020713B" w:rsidRDefault="001A3EBA" w:rsidP="001A3EBA">
      <w:pPr>
        <w:pStyle w:val="BodyTextIndent3"/>
        <w:spacing w:after="0"/>
        <w:ind w:left="0"/>
        <w:jc w:val="center"/>
        <w:rPr>
          <w:spacing w:val="-3"/>
          <w:sz w:val="24"/>
          <w:szCs w:val="24"/>
        </w:rPr>
      </w:pPr>
    </w:p>
    <w:p w14:paraId="4B47787B" w14:textId="77777777" w:rsidR="001A3EBA" w:rsidRPr="0020713B" w:rsidRDefault="001A3EBA" w:rsidP="001A3EBA">
      <w:pPr>
        <w:pStyle w:val="BodyTextIndent3"/>
        <w:spacing w:after="0"/>
        <w:ind w:left="0"/>
        <w:contextualSpacing/>
        <w:jc w:val="center"/>
        <w:rPr>
          <w:b/>
          <w:bCs/>
          <w:spacing w:val="-3"/>
          <w:sz w:val="24"/>
          <w:szCs w:val="24"/>
        </w:rPr>
      </w:pPr>
      <w:r w:rsidRPr="0020713B">
        <w:rPr>
          <w:b/>
          <w:bCs/>
          <w:spacing w:val="-3"/>
          <w:sz w:val="24"/>
          <w:szCs w:val="24"/>
        </w:rPr>
        <w:t>Office of the Ombudsman for Mental Health and Developmental Disabilities</w:t>
      </w:r>
    </w:p>
    <w:p w14:paraId="0FE5DBE1" w14:textId="77777777" w:rsidR="001A3EBA" w:rsidRPr="0020713B" w:rsidRDefault="001A3EBA" w:rsidP="001A3EBA">
      <w:pPr>
        <w:pStyle w:val="BodyTextIndent3"/>
        <w:ind w:left="0"/>
        <w:contextualSpacing/>
        <w:jc w:val="center"/>
        <w:rPr>
          <w:spacing w:val="-3"/>
          <w:sz w:val="24"/>
          <w:szCs w:val="24"/>
        </w:rPr>
      </w:pPr>
      <w:r w:rsidRPr="0020713B">
        <w:rPr>
          <w:spacing w:val="-3"/>
          <w:sz w:val="24"/>
          <w:szCs w:val="24"/>
        </w:rPr>
        <w:t>121 7th Place East</w:t>
      </w:r>
    </w:p>
    <w:p w14:paraId="00310E60" w14:textId="77777777" w:rsidR="001A3EBA" w:rsidRPr="0020713B" w:rsidRDefault="001A3EBA" w:rsidP="001A3EBA">
      <w:pPr>
        <w:pStyle w:val="BodyTextIndent3"/>
        <w:ind w:left="0"/>
        <w:contextualSpacing/>
        <w:jc w:val="center"/>
        <w:rPr>
          <w:spacing w:val="-3"/>
          <w:sz w:val="24"/>
          <w:szCs w:val="24"/>
        </w:rPr>
      </w:pPr>
      <w:r w:rsidRPr="0020713B">
        <w:rPr>
          <w:spacing w:val="-3"/>
          <w:sz w:val="24"/>
          <w:szCs w:val="24"/>
        </w:rPr>
        <w:t>Suite 420 Metro Square Building</w:t>
      </w:r>
    </w:p>
    <w:p w14:paraId="75011EDC" w14:textId="5425C133" w:rsidR="001A3EBA" w:rsidRDefault="001A3EBA" w:rsidP="001A3EBA">
      <w:pPr>
        <w:pStyle w:val="BodyTextIndent3"/>
        <w:spacing w:after="0"/>
        <w:ind w:left="0"/>
        <w:contextualSpacing/>
        <w:jc w:val="center"/>
        <w:rPr>
          <w:spacing w:val="-3"/>
          <w:sz w:val="24"/>
          <w:szCs w:val="24"/>
        </w:rPr>
      </w:pPr>
      <w:r w:rsidRPr="0020713B">
        <w:rPr>
          <w:spacing w:val="-3"/>
          <w:sz w:val="24"/>
          <w:szCs w:val="24"/>
        </w:rPr>
        <w:t>St. Paul, Minnesota 55101-2117</w:t>
      </w:r>
    </w:p>
    <w:p w14:paraId="47719B84" w14:textId="77777777" w:rsidR="005D153C" w:rsidRPr="0020713B" w:rsidRDefault="005D153C" w:rsidP="001A3EBA">
      <w:pPr>
        <w:pStyle w:val="BodyTextIndent3"/>
        <w:spacing w:after="0"/>
        <w:ind w:left="0"/>
        <w:contextualSpacing/>
        <w:jc w:val="center"/>
        <w:rPr>
          <w:spacing w:val="-3"/>
          <w:sz w:val="24"/>
          <w:szCs w:val="24"/>
        </w:rPr>
      </w:pPr>
    </w:p>
    <w:p w14:paraId="6C715DBB" w14:textId="77777777" w:rsidR="005D153C" w:rsidRPr="005D153C" w:rsidRDefault="005D153C" w:rsidP="005D153C">
      <w:pPr>
        <w:spacing w:after="0"/>
        <w:jc w:val="center"/>
        <w:rPr>
          <w:rFonts w:ascii="Times New Roman" w:hAnsi="Times New Roman" w:cs="Times New Roman"/>
          <w:b/>
          <w:bCs/>
          <w:spacing w:val="-3"/>
          <w:sz w:val="24"/>
          <w:szCs w:val="24"/>
        </w:rPr>
      </w:pPr>
      <w:r w:rsidRPr="005D153C">
        <w:rPr>
          <w:rFonts w:ascii="Times New Roman" w:hAnsi="Times New Roman" w:cs="Times New Roman"/>
          <w:b/>
          <w:bCs/>
          <w:spacing w:val="-3"/>
          <w:sz w:val="24"/>
          <w:szCs w:val="24"/>
        </w:rPr>
        <w:t>Office of Administrative Hearings</w:t>
      </w:r>
    </w:p>
    <w:p w14:paraId="4709E1A6" w14:textId="5E79083B" w:rsidR="001A3EBA" w:rsidRDefault="001A3EBA" w:rsidP="005D153C">
      <w:pPr>
        <w:spacing w:after="0"/>
        <w:jc w:val="center"/>
        <w:rPr>
          <w:rFonts w:ascii="Times New Roman" w:hAnsi="Times New Roman" w:cs="Times New Roman"/>
          <w:spacing w:val="-3"/>
          <w:sz w:val="24"/>
          <w:szCs w:val="24"/>
        </w:rPr>
      </w:pPr>
      <w:r w:rsidRPr="0020713B">
        <w:rPr>
          <w:rFonts w:ascii="Times New Roman" w:hAnsi="Times New Roman" w:cs="Times New Roman"/>
          <w:spacing w:val="-3"/>
          <w:sz w:val="24"/>
          <w:szCs w:val="24"/>
        </w:rPr>
        <w:t>Telephone: 651-757-1800</w:t>
      </w:r>
    </w:p>
    <w:p w14:paraId="73744B20" w14:textId="77777777" w:rsidR="005D153C" w:rsidRPr="005D153C" w:rsidRDefault="005D153C" w:rsidP="005D153C">
      <w:pPr>
        <w:spacing w:after="0"/>
        <w:jc w:val="center"/>
        <w:rPr>
          <w:rFonts w:ascii="Times New Roman" w:hAnsi="Times New Roman" w:cs="Times New Roman"/>
          <w:spacing w:val="-3"/>
          <w:sz w:val="24"/>
          <w:szCs w:val="24"/>
        </w:rPr>
      </w:pPr>
      <w:r w:rsidRPr="005D153C">
        <w:rPr>
          <w:rFonts w:ascii="Times New Roman" w:hAnsi="Times New Roman" w:cs="Times New Roman"/>
          <w:spacing w:val="-3"/>
          <w:sz w:val="24"/>
          <w:szCs w:val="24"/>
        </w:rPr>
        <w:t xml:space="preserve">(651) 361-7900 </w:t>
      </w:r>
    </w:p>
    <w:p w14:paraId="4F72F8C5" w14:textId="77777777" w:rsidR="005D153C" w:rsidRPr="005D153C" w:rsidRDefault="005D153C" w:rsidP="005D153C">
      <w:pPr>
        <w:jc w:val="center"/>
        <w:rPr>
          <w:rFonts w:ascii="Times New Roman" w:hAnsi="Times New Roman" w:cs="Times New Roman"/>
          <w:spacing w:val="-3"/>
          <w:sz w:val="24"/>
          <w:szCs w:val="24"/>
        </w:rPr>
      </w:pPr>
      <w:r w:rsidRPr="005D153C">
        <w:rPr>
          <w:rFonts w:ascii="Times New Roman" w:hAnsi="Times New Roman" w:cs="Times New Roman"/>
          <w:spacing w:val="-3"/>
          <w:sz w:val="24"/>
          <w:szCs w:val="24"/>
        </w:rPr>
        <w:t xml:space="preserve">oah.webmaster@state.mn.us </w:t>
      </w:r>
    </w:p>
    <w:p w14:paraId="4C18B8A9" w14:textId="72156ABF" w:rsidR="007E209C" w:rsidRDefault="00B37A5C" w:rsidP="00B37A5C">
      <w:pPr>
        <w:rPr>
          <w:rFonts w:ascii="Times New Roman" w:hAnsi="Times New Roman" w:cs="Times New Roman"/>
          <w:spacing w:val="-3"/>
          <w:sz w:val="24"/>
          <w:szCs w:val="24"/>
        </w:rPr>
      </w:pPr>
      <w:r>
        <w:rPr>
          <w:rFonts w:ascii="Times New Roman" w:hAnsi="Times New Roman" w:cs="Times New Roman"/>
          <w:spacing w:val="-3"/>
          <w:sz w:val="24"/>
          <w:szCs w:val="24"/>
        </w:rPr>
        <w:t>Please contact your Licensed Assisted Living Director or Clinical Nurse Supervisor if you have any questions.</w:t>
      </w:r>
      <w:r w:rsidR="00045B96">
        <w:rPr>
          <w:rFonts w:ascii="Times New Roman" w:hAnsi="Times New Roman" w:cs="Times New Roman"/>
          <w:spacing w:val="-3"/>
          <w:sz w:val="24"/>
          <w:szCs w:val="24"/>
        </w:rPr>
        <w:t xml:space="preserve"> </w:t>
      </w:r>
      <w:r>
        <w:rPr>
          <w:rFonts w:ascii="Times New Roman" w:hAnsi="Times New Roman" w:cs="Times New Roman"/>
          <w:spacing w:val="-3"/>
          <w:sz w:val="24"/>
          <w:szCs w:val="24"/>
        </w:rPr>
        <w:t>Thank you,</w:t>
      </w:r>
    </w:p>
    <w:p w14:paraId="3DC5F38B" w14:textId="77777777" w:rsidR="00B37A5C" w:rsidRDefault="00B37A5C" w:rsidP="00B37A5C">
      <w:pPr>
        <w:rPr>
          <w:rFonts w:ascii="Times New Roman" w:hAnsi="Times New Roman" w:cs="Times New Roman"/>
          <w:spacing w:val="-3"/>
          <w:sz w:val="24"/>
          <w:szCs w:val="24"/>
        </w:rPr>
      </w:pPr>
      <w:r>
        <w:rPr>
          <w:rFonts w:ascii="Times New Roman" w:hAnsi="Times New Roman" w:cs="Times New Roman"/>
          <w:spacing w:val="-3"/>
          <w:sz w:val="24"/>
          <w:szCs w:val="24"/>
        </w:rPr>
        <w:t>___________________________________________</w:t>
      </w:r>
    </w:p>
    <w:p w14:paraId="68D16C57" w14:textId="663C61E1" w:rsidR="00B37A5C" w:rsidRDefault="00B37A5C" w:rsidP="00B37A5C">
      <w:pPr>
        <w:rPr>
          <w:rFonts w:ascii="Times New Roman" w:hAnsi="Times New Roman" w:cs="Times New Roman"/>
          <w:spacing w:val="-3"/>
          <w:sz w:val="24"/>
          <w:szCs w:val="24"/>
        </w:rPr>
      </w:pPr>
      <w:r>
        <w:rPr>
          <w:rFonts w:ascii="Times New Roman" w:hAnsi="Times New Roman" w:cs="Times New Roman"/>
          <w:spacing w:val="-3"/>
          <w:sz w:val="24"/>
          <w:szCs w:val="24"/>
        </w:rPr>
        <w:t>Name</w:t>
      </w:r>
    </w:p>
    <w:p w14:paraId="4536474E" w14:textId="77777777" w:rsidR="00B37A5C" w:rsidRDefault="00B37A5C" w:rsidP="00B37A5C">
      <w:pPr>
        <w:rPr>
          <w:rFonts w:ascii="Times New Roman" w:hAnsi="Times New Roman" w:cs="Times New Roman"/>
          <w:spacing w:val="-3"/>
          <w:sz w:val="24"/>
          <w:szCs w:val="24"/>
        </w:rPr>
      </w:pPr>
      <w:r>
        <w:rPr>
          <w:rFonts w:ascii="Times New Roman" w:hAnsi="Times New Roman" w:cs="Times New Roman"/>
          <w:spacing w:val="-3"/>
          <w:sz w:val="24"/>
          <w:szCs w:val="24"/>
        </w:rPr>
        <w:t>___________________________________________</w:t>
      </w:r>
    </w:p>
    <w:p w14:paraId="7D4F276F" w14:textId="5E3AC155" w:rsidR="006C09F9" w:rsidRPr="007E209C" w:rsidRDefault="00B37A5C" w:rsidP="007E209C">
      <w:pPr>
        <w:rPr>
          <w:rFonts w:ascii="Times New Roman" w:hAnsi="Times New Roman" w:cs="Times New Roman"/>
          <w:spacing w:val="-3"/>
          <w:sz w:val="24"/>
          <w:szCs w:val="24"/>
        </w:rPr>
      </w:pPr>
      <w:r>
        <w:rPr>
          <w:rFonts w:ascii="Times New Roman" w:hAnsi="Times New Roman" w:cs="Times New Roman"/>
          <w:spacing w:val="-3"/>
          <w:sz w:val="24"/>
          <w:szCs w:val="24"/>
        </w:rPr>
        <w:t>Job title</w:t>
      </w:r>
    </w:p>
    <w:sectPr w:rsidR="006C09F9" w:rsidRPr="007E20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4011" w14:textId="77777777" w:rsidR="006C09F9" w:rsidRDefault="006C09F9" w:rsidP="006C09F9">
      <w:pPr>
        <w:spacing w:after="0" w:line="240" w:lineRule="auto"/>
      </w:pPr>
      <w:r>
        <w:separator/>
      </w:r>
    </w:p>
  </w:endnote>
  <w:endnote w:type="continuationSeparator" w:id="0">
    <w:p w14:paraId="53D24709" w14:textId="77777777" w:rsidR="006C09F9" w:rsidRDefault="006C09F9" w:rsidP="006C0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B626" w14:textId="77777777" w:rsidR="006C09F9" w:rsidRDefault="006C09F9" w:rsidP="006C09F9">
      <w:pPr>
        <w:spacing w:after="0" w:line="240" w:lineRule="auto"/>
      </w:pPr>
      <w:r>
        <w:separator/>
      </w:r>
    </w:p>
  </w:footnote>
  <w:footnote w:type="continuationSeparator" w:id="0">
    <w:p w14:paraId="6F0568DA" w14:textId="77777777" w:rsidR="006C09F9" w:rsidRDefault="006C09F9" w:rsidP="006C09F9">
      <w:pPr>
        <w:spacing w:after="0" w:line="240" w:lineRule="auto"/>
      </w:pPr>
      <w:r>
        <w:continuationSeparator/>
      </w:r>
    </w:p>
  </w:footnote>
  <w:footnote w:id="1">
    <w:p w14:paraId="6FB8DA40" w14:textId="77777777" w:rsidR="006C09F9" w:rsidRDefault="006C09F9">
      <w:pPr>
        <w:pStyle w:val="FootnoteText"/>
      </w:pPr>
      <w:r>
        <w:rPr>
          <w:rStyle w:val="FootnoteReference"/>
        </w:rPr>
        <w:footnoteRef/>
      </w:r>
      <w:r>
        <w:t xml:space="preserve"> A facility may remove a resident from the facility in an emergency [unplanned] if necessary due to a resident’s urgent medical needs or an imminent risk the resident poses to the health or safety of another resident or facility staff member.  An emergency relocation is not a termination.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05869"/>
    <w:multiLevelType w:val="hybridMultilevel"/>
    <w:tmpl w:val="B62EB090"/>
    <w:lvl w:ilvl="0" w:tplc="02001C8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18072F"/>
    <w:multiLevelType w:val="hybridMultilevel"/>
    <w:tmpl w:val="6D3616FC"/>
    <w:lvl w:ilvl="0" w:tplc="02001C80">
      <w:numFmt w:val="bullet"/>
      <w:lvlText w:val=""/>
      <w:lvlJc w:val="left"/>
      <w:pPr>
        <w:ind w:left="1440" w:hanging="360"/>
      </w:pPr>
      <w:rPr>
        <w:rFonts w:ascii="Symbol" w:eastAsiaTheme="minorHAnsi" w:hAnsi="Symbol" w:cstheme="minorBid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4DFE4892"/>
    <w:multiLevelType w:val="hybridMultilevel"/>
    <w:tmpl w:val="9A182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9F9"/>
    <w:rsid w:val="000215ED"/>
    <w:rsid w:val="00045B96"/>
    <w:rsid w:val="001A3EBA"/>
    <w:rsid w:val="0020713B"/>
    <w:rsid w:val="0033580A"/>
    <w:rsid w:val="004662B6"/>
    <w:rsid w:val="005D153C"/>
    <w:rsid w:val="006C09F9"/>
    <w:rsid w:val="00722152"/>
    <w:rsid w:val="007E209C"/>
    <w:rsid w:val="009D585D"/>
    <w:rsid w:val="009D6C13"/>
    <w:rsid w:val="00A53C16"/>
    <w:rsid w:val="00A93CF9"/>
    <w:rsid w:val="00B37A5C"/>
    <w:rsid w:val="00E730BD"/>
    <w:rsid w:val="00F84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AE3A"/>
  <w15:chartTrackingRefBased/>
  <w15:docId w15:val="{C9AF4329-11BB-4445-8377-83FAE1C2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0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09F9"/>
    <w:rPr>
      <w:sz w:val="20"/>
      <w:szCs w:val="20"/>
    </w:rPr>
  </w:style>
  <w:style w:type="character" w:styleId="FootnoteReference">
    <w:name w:val="footnote reference"/>
    <w:basedOn w:val="DefaultParagraphFont"/>
    <w:uiPriority w:val="99"/>
    <w:semiHidden/>
    <w:unhideWhenUsed/>
    <w:rsid w:val="006C09F9"/>
    <w:rPr>
      <w:vertAlign w:val="superscript"/>
    </w:rPr>
  </w:style>
  <w:style w:type="paragraph" w:styleId="ListParagraph">
    <w:name w:val="List Paragraph"/>
    <w:basedOn w:val="Normal"/>
    <w:uiPriority w:val="34"/>
    <w:qFormat/>
    <w:rsid w:val="006C09F9"/>
    <w:pPr>
      <w:ind w:left="720"/>
      <w:contextualSpacing/>
    </w:pPr>
  </w:style>
  <w:style w:type="paragraph" w:styleId="BodyTextIndent3">
    <w:name w:val="Body Text Indent 3"/>
    <w:basedOn w:val="Normal"/>
    <w:link w:val="BodyTextIndent3Char"/>
    <w:rsid w:val="001A3EBA"/>
    <w:pPr>
      <w:spacing w:after="120" w:line="240" w:lineRule="auto"/>
      <w:ind w:left="360"/>
    </w:pPr>
    <w:rPr>
      <w:rFonts w:ascii="Times New Roman" w:eastAsia="MS Mincho" w:hAnsi="Times New Roman" w:cs="Times New Roman"/>
      <w:sz w:val="16"/>
      <w:szCs w:val="16"/>
      <w:lang w:eastAsia="ja-JP"/>
    </w:rPr>
  </w:style>
  <w:style w:type="character" w:customStyle="1" w:styleId="BodyTextIndent3Char">
    <w:name w:val="Body Text Indent 3 Char"/>
    <w:basedOn w:val="DefaultParagraphFont"/>
    <w:link w:val="BodyTextIndent3"/>
    <w:rsid w:val="001A3EBA"/>
    <w:rPr>
      <w:rFonts w:ascii="Times New Roman" w:eastAsia="MS Mincho" w:hAnsi="Times New Roman" w:cs="Times New Roman"/>
      <w:sz w:val="16"/>
      <w:szCs w:val="16"/>
      <w:lang w:eastAsia="ja-JP"/>
    </w:rPr>
  </w:style>
  <w:style w:type="character" w:styleId="Hyperlink">
    <w:name w:val="Hyperlink"/>
    <w:basedOn w:val="DefaultParagraphFont"/>
    <w:uiPriority w:val="99"/>
    <w:unhideWhenUsed/>
    <w:rsid w:val="00045B96"/>
    <w:rPr>
      <w:color w:val="0563C1" w:themeColor="hyperlink"/>
      <w:u w:val="single"/>
    </w:rPr>
  </w:style>
  <w:style w:type="character" w:styleId="UnresolvedMention">
    <w:name w:val="Unresolved Mention"/>
    <w:basedOn w:val="DefaultParagraphFont"/>
    <w:uiPriority w:val="99"/>
    <w:semiHidden/>
    <w:unhideWhenUsed/>
    <w:rsid w:val="00045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90562">
      <w:bodyDiv w:val="1"/>
      <w:marLeft w:val="0"/>
      <w:marRight w:val="0"/>
      <w:marTop w:val="0"/>
      <w:marBottom w:val="0"/>
      <w:divBdr>
        <w:top w:val="none" w:sz="0" w:space="0" w:color="auto"/>
        <w:left w:val="none" w:sz="0" w:space="0" w:color="auto"/>
        <w:bottom w:val="none" w:sz="0" w:space="0" w:color="auto"/>
        <w:right w:val="none" w:sz="0" w:space="0" w:color="auto"/>
      </w:divBdr>
    </w:div>
    <w:div w:id="170983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HRD.Appeals@state.mn.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state.mn.us/facilities/regulation/assistedliving/docs/allcontractappe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0E3AF-8994-4ED7-A877-8BBC1B58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Gerard</dc:creator>
  <cp:keywords/>
  <dc:description/>
  <cp:lastModifiedBy>Bobbie Guidry</cp:lastModifiedBy>
  <cp:revision>4</cp:revision>
  <dcterms:created xsi:type="dcterms:W3CDTF">2022-12-07T20:28:00Z</dcterms:created>
  <dcterms:modified xsi:type="dcterms:W3CDTF">2022-12-16T15:26:00Z</dcterms:modified>
</cp:coreProperties>
</file>